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A2" w:rsidRPr="00793DA2" w:rsidRDefault="00793DA2" w:rsidP="00793DA2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793DA2">
        <w:rPr>
          <w:rFonts w:ascii="新細明體" w:eastAsia="新細明體" w:hAnsi="新細明體" w:cs="新細明體" w:hint="eastAsia"/>
          <w:color w:val="16365C"/>
          <w:kern w:val="0"/>
          <w:szCs w:val="24"/>
        </w:rPr>
        <w:t>斜張橋考慮土壤</w:t>
      </w:r>
      <w:proofErr w:type="gramStart"/>
      <w:r w:rsidRPr="00793DA2">
        <w:rPr>
          <w:rFonts w:ascii="新細明體" w:eastAsia="新細明體" w:hAnsi="新細明體" w:cs="新細明體" w:hint="eastAsia"/>
          <w:color w:val="16365C"/>
          <w:kern w:val="0"/>
          <w:szCs w:val="24"/>
        </w:rPr>
        <w:t>結構互制之</w:t>
      </w:r>
      <w:proofErr w:type="gramEnd"/>
      <w:r w:rsidRPr="00793DA2">
        <w:rPr>
          <w:rFonts w:ascii="新細明體" w:eastAsia="新細明體" w:hAnsi="新細明體" w:cs="新細明體" w:hint="eastAsia"/>
          <w:color w:val="16365C"/>
          <w:kern w:val="0"/>
          <w:szCs w:val="24"/>
        </w:rPr>
        <w:t>震力分析</w:t>
      </w:r>
    </w:p>
    <w:p w:rsidR="00941A32" w:rsidRPr="00793DA2" w:rsidRDefault="00941A32" w:rsidP="000716E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793DA2" w:rsidRPr="00793DA2" w:rsidRDefault="00793DA2" w:rsidP="00793DA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It is essential to consider the effect of Soil-Structure </w:t>
      </w:r>
      <w:proofErr w:type="spellStart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interactionin</w:t>
      </w:r>
      <w:proofErr w:type="spellEnd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seismic analysis of cable-stayed bridges. Since the </w:t>
      </w:r>
      <w:proofErr w:type="spellStart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>geometricnonlinerarity</w:t>
      </w:r>
      <w:proofErr w:type="spellEnd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is usually taken </w:t>
      </w:r>
      <w:proofErr w:type="spellStart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intoaccount</w:t>
      </w:r>
      <w:proofErr w:type="spellEnd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for this type of bridges, the solution of soil-structure </w:t>
      </w:r>
      <w:proofErr w:type="spellStart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interation</w:t>
      </w:r>
      <w:proofErr w:type="spellEnd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must be hence limited </w:t>
      </w:r>
      <w:proofErr w:type="spellStart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intime</w:t>
      </w:r>
      <w:proofErr w:type="spellEnd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domain. The conventional models such as the use of the </w:t>
      </w:r>
      <w:proofErr w:type="spellStart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>impedancefunctions</w:t>
      </w:r>
      <w:proofErr w:type="spellEnd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or equivalent soil springs are not only mostly built on </w:t>
      </w:r>
      <w:proofErr w:type="spellStart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thebasis</w:t>
      </w:r>
      <w:proofErr w:type="spellEnd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of frequency domain but also rather insufficient for acquiring </w:t>
      </w:r>
      <w:proofErr w:type="spellStart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>aprecise</w:t>
      </w:r>
      <w:proofErr w:type="spellEnd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solution, therefore the modelling of consistent </w:t>
      </w:r>
      <w:proofErr w:type="spellStart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infinitesimalfinite</w:t>
      </w:r>
      <w:proofErr w:type="spellEnd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-element cell method is chosen to solve the soil- </w:t>
      </w:r>
      <w:proofErr w:type="spellStart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>structureinteraction</w:t>
      </w:r>
      <w:proofErr w:type="spellEnd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in this research. To investigate the dynamic behaviors </w:t>
      </w:r>
      <w:proofErr w:type="spellStart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>forthe</w:t>
      </w:r>
      <w:proofErr w:type="spellEnd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structure under simultaneous action of various </w:t>
      </w:r>
      <w:proofErr w:type="spellStart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>earthquakecomponents</w:t>
      </w:r>
      <w:proofErr w:type="spellEnd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, a 3-D seismic analysis will be performed, in which </w:t>
      </w:r>
      <w:proofErr w:type="spellStart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thepile</w:t>
      </w:r>
      <w:proofErr w:type="spellEnd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foundation, near field soil and the bridge itself are </w:t>
      </w:r>
      <w:proofErr w:type="spellStart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>allmodelled</w:t>
      </w:r>
      <w:proofErr w:type="spellEnd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by appropriate finite elements. Furthermore, the </w:t>
      </w:r>
      <w:proofErr w:type="spellStart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influenceson</w:t>
      </w:r>
      <w:proofErr w:type="spellEnd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the structural behaviors due to the variation of deck length, </w:t>
      </w:r>
      <w:proofErr w:type="spellStart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>towerheight</w:t>
      </w:r>
      <w:proofErr w:type="spellEnd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, soil property and the ratio of vertical </w:t>
      </w:r>
      <w:proofErr w:type="spellStart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>domponent</w:t>
      </w:r>
      <w:proofErr w:type="spellEnd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proofErr w:type="spellStart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>tohorizontal</w:t>
      </w:r>
      <w:proofErr w:type="spellEnd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component of the seismic force would be analyzed </w:t>
      </w:r>
      <w:proofErr w:type="spellStart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>detailedlyin</w:t>
      </w:r>
      <w:proofErr w:type="spellEnd"/>
      <w:r w:rsidRPr="00793DA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the research.</w:t>
      </w:r>
    </w:p>
    <w:p w:rsidR="00823645" w:rsidRPr="00793DA2" w:rsidRDefault="00823645" w:rsidP="00793DA2">
      <w:pPr>
        <w:widowControl/>
      </w:pPr>
    </w:p>
    <w:sectPr w:rsidR="00823645" w:rsidRPr="00793D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CF" w:rsidRDefault="007A7CCF" w:rsidP="00F87F64">
      <w:r>
        <w:separator/>
      </w:r>
    </w:p>
  </w:endnote>
  <w:endnote w:type="continuationSeparator" w:id="0">
    <w:p w:rsidR="007A7CCF" w:rsidRDefault="007A7CCF" w:rsidP="00F8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CF" w:rsidRDefault="007A7CCF" w:rsidP="00F87F64">
      <w:r>
        <w:separator/>
      </w:r>
    </w:p>
  </w:footnote>
  <w:footnote w:type="continuationSeparator" w:id="0">
    <w:p w:rsidR="007A7CCF" w:rsidRDefault="007A7CCF" w:rsidP="00F8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20C29"/>
    <w:rsid w:val="00032F97"/>
    <w:rsid w:val="00056C88"/>
    <w:rsid w:val="00062430"/>
    <w:rsid w:val="00064D3F"/>
    <w:rsid w:val="00066F57"/>
    <w:rsid w:val="000716E6"/>
    <w:rsid w:val="000806BA"/>
    <w:rsid w:val="00081F42"/>
    <w:rsid w:val="000A6411"/>
    <w:rsid w:val="000A7939"/>
    <w:rsid w:val="00110A23"/>
    <w:rsid w:val="00112064"/>
    <w:rsid w:val="0014100B"/>
    <w:rsid w:val="00142E80"/>
    <w:rsid w:val="001736EB"/>
    <w:rsid w:val="00182124"/>
    <w:rsid w:val="00201BDC"/>
    <w:rsid w:val="00206E00"/>
    <w:rsid w:val="002956B5"/>
    <w:rsid w:val="002964EA"/>
    <w:rsid w:val="002C268B"/>
    <w:rsid w:val="002C2F76"/>
    <w:rsid w:val="002E469A"/>
    <w:rsid w:val="0035435A"/>
    <w:rsid w:val="00370265"/>
    <w:rsid w:val="00370B51"/>
    <w:rsid w:val="003728E8"/>
    <w:rsid w:val="003A3BCD"/>
    <w:rsid w:val="003C1870"/>
    <w:rsid w:val="003D2DD0"/>
    <w:rsid w:val="003D46C3"/>
    <w:rsid w:val="003D6B38"/>
    <w:rsid w:val="0041406A"/>
    <w:rsid w:val="00436F59"/>
    <w:rsid w:val="004571AE"/>
    <w:rsid w:val="00492F5A"/>
    <w:rsid w:val="004D35B9"/>
    <w:rsid w:val="004F34DB"/>
    <w:rsid w:val="00517E44"/>
    <w:rsid w:val="005474DB"/>
    <w:rsid w:val="005619DC"/>
    <w:rsid w:val="0056755D"/>
    <w:rsid w:val="005B19E7"/>
    <w:rsid w:val="005D323C"/>
    <w:rsid w:val="00643AB2"/>
    <w:rsid w:val="0065070B"/>
    <w:rsid w:val="00671660"/>
    <w:rsid w:val="00681A33"/>
    <w:rsid w:val="00685637"/>
    <w:rsid w:val="00685AD3"/>
    <w:rsid w:val="006A5A64"/>
    <w:rsid w:val="006F10F0"/>
    <w:rsid w:val="00725E48"/>
    <w:rsid w:val="007634FA"/>
    <w:rsid w:val="00777F6E"/>
    <w:rsid w:val="00786BE1"/>
    <w:rsid w:val="0079196D"/>
    <w:rsid w:val="00793DA2"/>
    <w:rsid w:val="007A2244"/>
    <w:rsid w:val="007A7CCF"/>
    <w:rsid w:val="00823645"/>
    <w:rsid w:val="00833E19"/>
    <w:rsid w:val="00863EE4"/>
    <w:rsid w:val="008F6D01"/>
    <w:rsid w:val="00905AD2"/>
    <w:rsid w:val="009315C2"/>
    <w:rsid w:val="00934168"/>
    <w:rsid w:val="0093486F"/>
    <w:rsid w:val="00941A32"/>
    <w:rsid w:val="009543F8"/>
    <w:rsid w:val="0096650E"/>
    <w:rsid w:val="00985DBE"/>
    <w:rsid w:val="009A06B5"/>
    <w:rsid w:val="009C0026"/>
    <w:rsid w:val="009C57CE"/>
    <w:rsid w:val="00A30F7E"/>
    <w:rsid w:val="00A52EA4"/>
    <w:rsid w:val="00A64FB0"/>
    <w:rsid w:val="00B12F95"/>
    <w:rsid w:val="00B17405"/>
    <w:rsid w:val="00B17FE1"/>
    <w:rsid w:val="00B21AFE"/>
    <w:rsid w:val="00B2578D"/>
    <w:rsid w:val="00B4060A"/>
    <w:rsid w:val="00B614B6"/>
    <w:rsid w:val="00B66043"/>
    <w:rsid w:val="00B736AE"/>
    <w:rsid w:val="00B82225"/>
    <w:rsid w:val="00B8630D"/>
    <w:rsid w:val="00B95204"/>
    <w:rsid w:val="00BA3F9B"/>
    <w:rsid w:val="00BC7C97"/>
    <w:rsid w:val="00BD144D"/>
    <w:rsid w:val="00C10565"/>
    <w:rsid w:val="00C14FCA"/>
    <w:rsid w:val="00C32764"/>
    <w:rsid w:val="00C56F1E"/>
    <w:rsid w:val="00C73145"/>
    <w:rsid w:val="00C944D7"/>
    <w:rsid w:val="00CB5009"/>
    <w:rsid w:val="00CB7623"/>
    <w:rsid w:val="00CE25C5"/>
    <w:rsid w:val="00D01380"/>
    <w:rsid w:val="00D325B9"/>
    <w:rsid w:val="00D33587"/>
    <w:rsid w:val="00D40405"/>
    <w:rsid w:val="00D41064"/>
    <w:rsid w:val="00D41802"/>
    <w:rsid w:val="00D43E23"/>
    <w:rsid w:val="00DB03C6"/>
    <w:rsid w:val="00DC5D5F"/>
    <w:rsid w:val="00E138C3"/>
    <w:rsid w:val="00EB7AD0"/>
    <w:rsid w:val="00EC1922"/>
    <w:rsid w:val="00EF78AF"/>
    <w:rsid w:val="00F37E27"/>
    <w:rsid w:val="00F41241"/>
    <w:rsid w:val="00F608B1"/>
    <w:rsid w:val="00F820B9"/>
    <w:rsid w:val="00F87F64"/>
    <w:rsid w:val="00FD6247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7F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7F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7F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7F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2014-05-28T08:42:00Z</dcterms:created>
  <dcterms:modified xsi:type="dcterms:W3CDTF">2014-05-28T08:42:00Z</dcterms:modified>
</cp:coreProperties>
</file>