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7" w:rsidRDefault="00AA7447" w:rsidP="00AA744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AA7447">
        <w:rPr>
          <w:rFonts w:ascii="新細明體" w:eastAsia="新細明體" w:hAnsi="新細明體" w:cs="新細明體" w:hint="eastAsia"/>
          <w:kern w:val="0"/>
          <w:szCs w:val="24"/>
        </w:rPr>
        <w:t>迴</w:t>
      </w:r>
      <w:proofErr w:type="gramEnd"/>
      <w:r w:rsidRPr="00AA7447">
        <w:rPr>
          <w:rFonts w:ascii="新細明體" w:eastAsia="新細明體" w:hAnsi="新細明體" w:cs="新細明體" w:hint="eastAsia"/>
          <w:kern w:val="0"/>
          <w:szCs w:val="24"/>
        </w:rPr>
        <w:t>流效應於二行程太陽能空氣加熱器之研究</w:t>
      </w:r>
    </w:p>
    <w:p w:rsidR="009B08DC" w:rsidRPr="00AA7447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9B08DC" w:rsidRPr="009B08DC" w:rsidRDefault="009B08DC" w:rsidP="009B08D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A study on the improvement of recycle on the collector efficiency of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adouble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-pass rectangular flat-plate solar air heating system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containingtwo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subcollectors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 of the same length and the same width with the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totalcollector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 area fixed. The solar air collectors with air flowing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overand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 under the absorber were considered in this study. The results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showthat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 a suitable adjustment of the ratio of these two </w:t>
      </w:r>
      <w:proofErr w:type="spellStart"/>
      <w:r w:rsidRPr="009B08DC">
        <w:rPr>
          <w:rFonts w:ascii="新細明體" w:eastAsia="新細明體" w:hAnsi="新細明體" w:cs="新細明體" w:hint="eastAsia"/>
          <w:kern w:val="0"/>
          <w:szCs w:val="24"/>
        </w:rPr>
        <w:t>subcollectorsresults</w:t>
      </w:r>
      <w:proofErr w:type="spellEnd"/>
      <w:r w:rsidRPr="009B08DC">
        <w:rPr>
          <w:rFonts w:ascii="新細明體" w:eastAsia="新細明體" w:hAnsi="新細明體" w:cs="新細明體" w:hint="eastAsia"/>
          <w:kern w:val="0"/>
          <w:szCs w:val="24"/>
        </w:rPr>
        <w:t xml:space="preserve"> in the enhancement of heat transfer efficiency.</w:t>
      </w:r>
    </w:p>
    <w:p w:rsidR="00D26D43" w:rsidRPr="009B08DC" w:rsidRDefault="00D26D43" w:rsidP="000E52BB">
      <w:pPr>
        <w:widowControl/>
      </w:pPr>
    </w:p>
    <w:sectPr w:rsidR="00D26D43" w:rsidRPr="009B0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A5" w:rsidRDefault="00EF6DA5" w:rsidP="002E067A">
      <w:r>
        <w:separator/>
      </w:r>
    </w:p>
  </w:endnote>
  <w:endnote w:type="continuationSeparator" w:id="0">
    <w:p w:rsidR="00EF6DA5" w:rsidRDefault="00EF6DA5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A5" w:rsidRDefault="00EF6DA5" w:rsidP="002E067A">
      <w:r>
        <w:separator/>
      </w:r>
    </w:p>
  </w:footnote>
  <w:footnote w:type="continuationSeparator" w:id="0">
    <w:p w:rsidR="00EF6DA5" w:rsidRDefault="00EF6DA5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36B7"/>
    <w:rsid w:val="000C7742"/>
    <w:rsid w:val="000D4264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401B6"/>
    <w:rsid w:val="001435C7"/>
    <w:rsid w:val="00150F3F"/>
    <w:rsid w:val="0015106F"/>
    <w:rsid w:val="00160C81"/>
    <w:rsid w:val="00164E27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81B26"/>
    <w:rsid w:val="004C6A57"/>
    <w:rsid w:val="004D008E"/>
    <w:rsid w:val="004D5B63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58F6"/>
    <w:rsid w:val="00CF0C54"/>
    <w:rsid w:val="00D25590"/>
    <w:rsid w:val="00D26D43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EF6DA5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A78B7"/>
    <w:rsid w:val="00FB3D5F"/>
    <w:rsid w:val="00FC72A9"/>
    <w:rsid w:val="00FC7E59"/>
    <w:rsid w:val="00FD02FB"/>
    <w:rsid w:val="00FD16F6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2014-05-22T07:26:00Z</dcterms:created>
  <dcterms:modified xsi:type="dcterms:W3CDTF">2014-05-22T07:26:00Z</dcterms:modified>
</cp:coreProperties>
</file>