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4" w:rsidRPr="000E2934" w:rsidRDefault="000E2934" w:rsidP="000E2934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E2934">
        <w:rPr>
          <w:rFonts w:ascii="新細明體" w:eastAsia="新細明體" w:hAnsi="新細明體" w:cs="新細明體" w:hint="eastAsia"/>
          <w:color w:val="16365C"/>
          <w:kern w:val="0"/>
          <w:szCs w:val="24"/>
        </w:rPr>
        <w:t>Processor Allocation in K-</w:t>
      </w:r>
      <w:proofErr w:type="spellStart"/>
      <w:r w:rsidRPr="000E2934">
        <w:rPr>
          <w:rFonts w:ascii="新細明體" w:eastAsia="新細明體" w:hAnsi="新細明體" w:cs="新細明體" w:hint="eastAsia"/>
          <w:color w:val="16365C"/>
          <w:kern w:val="0"/>
          <w:szCs w:val="24"/>
        </w:rPr>
        <w:t>Ary</w:t>
      </w:r>
      <w:proofErr w:type="spellEnd"/>
      <w:r w:rsidRPr="000E2934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 N-Cube Multiprocessors</w:t>
      </w:r>
    </w:p>
    <w:p w:rsidR="00162E7E" w:rsidRPr="000E2934" w:rsidRDefault="00162E7E" w:rsidP="00162E7E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0E2934" w:rsidRPr="000E2934" w:rsidRDefault="000E2934" w:rsidP="000E293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Composed of various topologies, the k-</w:t>
      </w:r>
      <w:proofErr w:type="spellStart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>ary</w:t>
      </w:r>
      <w:proofErr w:type="spellEnd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n-cube system is desirable for accepting and executing topologically different tasks. In this paper, we propose a new allocation strategy to utilize the large amount of processor resources in the k-</w:t>
      </w:r>
      <w:proofErr w:type="spellStart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>ary</w:t>
      </w:r>
      <w:proofErr w:type="spellEnd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n-cubes. Our strategy is an extension of the TC strategy on </w:t>
      </w:r>
      <w:proofErr w:type="spellStart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>hypercubes</w:t>
      </w:r>
      <w:proofErr w:type="spellEnd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is able to recognize all </w:t>
      </w:r>
      <w:proofErr w:type="spellStart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>subcubes</w:t>
      </w:r>
      <w:proofErr w:type="spellEnd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with different topologies. Simulation results show that with such full </w:t>
      </w:r>
      <w:proofErr w:type="spellStart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>subcube</w:t>
      </w:r>
      <w:proofErr w:type="spellEnd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recognition ability and no internal fragmentation, our strategy depicts constantly better performance than the other strategies, such as the Free-list strategy on k- </w:t>
      </w:r>
      <w:proofErr w:type="spellStart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>ary</w:t>
      </w:r>
      <w:proofErr w:type="spellEnd"/>
      <w:r w:rsidRPr="000E293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n-cubes and the Sniffing strategy.</w:t>
      </w:r>
    </w:p>
    <w:p w:rsidR="00C6518A" w:rsidRPr="000E2934" w:rsidRDefault="00C6518A" w:rsidP="000E2934">
      <w:pPr>
        <w:widowControl/>
      </w:pPr>
    </w:p>
    <w:sectPr w:rsidR="00C6518A" w:rsidRPr="000E29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3F" w:rsidRDefault="003F2F3F" w:rsidP="006256D1">
      <w:r>
        <w:separator/>
      </w:r>
    </w:p>
  </w:endnote>
  <w:endnote w:type="continuationSeparator" w:id="0">
    <w:p w:rsidR="003F2F3F" w:rsidRDefault="003F2F3F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3F" w:rsidRDefault="003F2F3F" w:rsidP="006256D1">
      <w:r>
        <w:separator/>
      </w:r>
    </w:p>
  </w:footnote>
  <w:footnote w:type="continuationSeparator" w:id="0">
    <w:p w:rsidR="003F2F3F" w:rsidRDefault="003F2F3F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04217"/>
    <w:rsid w:val="00022776"/>
    <w:rsid w:val="00031DC2"/>
    <w:rsid w:val="0004427E"/>
    <w:rsid w:val="00045D51"/>
    <w:rsid w:val="00065F89"/>
    <w:rsid w:val="00077FB4"/>
    <w:rsid w:val="00094DC9"/>
    <w:rsid w:val="000C3CB3"/>
    <w:rsid w:val="000D4163"/>
    <w:rsid w:val="000E2934"/>
    <w:rsid w:val="000E2D1A"/>
    <w:rsid w:val="000F59DB"/>
    <w:rsid w:val="000F67C7"/>
    <w:rsid w:val="00110FF7"/>
    <w:rsid w:val="00115525"/>
    <w:rsid w:val="00120400"/>
    <w:rsid w:val="00120F87"/>
    <w:rsid w:val="00127DF9"/>
    <w:rsid w:val="00132EEB"/>
    <w:rsid w:val="00137F8C"/>
    <w:rsid w:val="001522B3"/>
    <w:rsid w:val="001612C4"/>
    <w:rsid w:val="00162E7E"/>
    <w:rsid w:val="00170015"/>
    <w:rsid w:val="00170F7C"/>
    <w:rsid w:val="0017452A"/>
    <w:rsid w:val="001959C1"/>
    <w:rsid w:val="001A3558"/>
    <w:rsid w:val="001B365A"/>
    <w:rsid w:val="001B4DD0"/>
    <w:rsid w:val="001B7492"/>
    <w:rsid w:val="001D6ADF"/>
    <w:rsid w:val="001D76C5"/>
    <w:rsid w:val="002043B0"/>
    <w:rsid w:val="00205AEC"/>
    <w:rsid w:val="0020746A"/>
    <w:rsid w:val="0023586C"/>
    <w:rsid w:val="00237CFC"/>
    <w:rsid w:val="0024107E"/>
    <w:rsid w:val="002546D8"/>
    <w:rsid w:val="00263DE6"/>
    <w:rsid w:val="00274588"/>
    <w:rsid w:val="00275140"/>
    <w:rsid w:val="00296318"/>
    <w:rsid w:val="002A08E1"/>
    <w:rsid w:val="002A1D9D"/>
    <w:rsid w:val="0030184A"/>
    <w:rsid w:val="003032AB"/>
    <w:rsid w:val="003322DC"/>
    <w:rsid w:val="003424A0"/>
    <w:rsid w:val="00345114"/>
    <w:rsid w:val="00345A32"/>
    <w:rsid w:val="0035468C"/>
    <w:rsid w:val="00372111"/>
    <w:rsid w:val="00380AB3"/>
    <w:rsid w:val="00386D07"/>
    <w:rsid w:val="003A57BB"/>
    <w:rsid w:val="003C48C2"/>
    <w:rsid w:val="003C7C1E"/>
    <w:rsid w:val="003E52D6"/>
    <w:rsid w:val="003F2F3F"/>
    <w:rsid w:val="003F3EB7"/>
    <w:rsid w:val="004061C2"/>
    <w:rsid w:val="00407509"/>
    <w:rsid w:val="004110BD"/>
    <w:rsid w:val="00411E54"/>
    <w:rsid w:val="00414861"/>
    <w:rsid w:val="00424EB8"/>
    <w:rsid w:val="00442408"/>
    <w:rsid w:val="004458F0"/>
    <w:rsid w:val="00461C85"/>
    <w:rsid w:val="00466F05"/>
    <w:rsid w:val="00472DEE"/>
    <w:rsid w:val="004773C6"/>
    <w:rsid w:val="00484C96"/>
    <w:rsid w:val="004875DD"/>
    <w:rsid w:val="004B5A73"/>
    <w:rsid w:val="004D18C6"/>
    <w:rsid w:val="004D7D96"/>
    <w:rsid w:val="004E3DB0"/>
    <w:rsid w:val="004F6A25"/>
    <w:rsid w:val="004F72BE"/>
    <w:rsid w:val="004F7789"/>
    <w:rsid w:val="004F7936"/>
    <w:rsid w:val="0050502F"/>
    <w:rsid w:val="005239EA"/>
    <w:rsid w:val="00524366"/>
    <w:rsid w:val="00542410"/>
    <w:rsid w:val="00556DA4"/>
    <w:rsid w:val="00563DED"/>
    <w:rsid w:val="005765C5"/>
    <w:rsid w:val="00595BA4"/>
    <w:rsid w:val="00596305"/>
    <w:rsid w:val="005A501B"/>
    <w:rsid w:val="005B0E48"/>
    <w:rsid w:val="005C005E"/>
    <w:rsid w:val="005C4D29"/>
    <w:rsid w:val="005C699A"/>
    <w:rsid w:val="005D07F9"/>
    <w:rsid w:val="005D1BA9"/>
    <w:rsid w:val="005F4A76"/>
    <w:rsid w:val="0061229C"/>
    <w:rsid w:val="006125FC"/>
    <w:rsid w:val="006133E9"/>
    <w:rsid w:val="00615255"/>
    <w:rsid w:val="0062139D"/>
    <w:rsid w:val="006256D1"/>
    <w:rsid w:val="006276A5"/>
    <w:rsid w:val="006418C3"/>
    <w:rsid w:val="00643081"/>
    <w:rsid w:val="006525EB"/>
    <w:rsid w:val="0066663D"/>
    <w:rsid w:val="00680B17"/>
    <w:rsid w:val="00697B97"/>
    <w:rsid w:val="006A1DC9"/>
    <w:rsid w:val="006C2E6E"/>
    <w:rsid w:val="006C4133"/>
    <w:rsid w:val="006F3819"/>
    <w:rsid w:val="006F68BD"/>
    <w:rsid w:val="007117F7"/>
    <w:rsid w:val="00712093"/>
    <w:rsid w:val="007129A1"/>
    <w:rsid w:val="007164F3"/>
    <w:rsid w:val="00716DEA"/>
    <w:rsid w:val="007213A7"/>
    <w:rsid w:val="007238A4"/>
    <w:rsid w:val="00726C69"/>
    <w:rsid w:val="0073115A"/>
    <w:rsid w:val="00734DBF"/>
    <w:rsid w:val="00747583"/>
    <w:rsid w:val="00763D88"/>
    <w:rsid w:val="00777795"/>
    <w:rsid w:val="00786C43"/>
    <w:rsid w:val="00787641"/>
    <w:rsid w:val="007926BC"/>
    <w:rsid w:val="007B0215"/>
    <w:rsid w:val="007B4527"/>
    <w:rsid w:val="0080725A"/>
    <w:rsid w:val="008159E2"/>
    <w:rsid w:val="00824ED8"/>
    <w:rsid w:val="00826687"/>
    <w:rsid w:val="00837FD7"/>
    <w:rsid w:val="0084628F"/>
    <w:rsid w:val="008527DB"/>
    <w:rsid w:val="00856AF5"/>
    <w:rsid w:val="00865C71"/>
    <w:rsid w:val="008734E2"/>
    <w:rsid w:val="00882B8B"/>
    <w:rsid w:val="00883C35"/>
    <w:rsid w:val="00884751"/>
    <w:rsid w:val="0088566F"/>
    <w:rsid w:val="00885C18"/>
    <w:rsid w:val="008A73BB"/>
    <w:rsid w:val="008B0955"/>
    <w:rsid w:val="008B2414"/>
    <w:rsid w:val="008C39EC"/>
    <w:rsid w:val="008D6938"/>
    <w:rsid w:val="008E4693"/>
    <w:rsid w:val="008F1B44"/>
    <w:rsid w:val="009009E7"/>
    <w:rsid w:val="009030BD"/>
    <w:rsid w:val="00905ED4"/>
    <w:rsid w:val="00906DF0"/>
    <w:rsid w:val="00913C93"/>
    <w:rsid w:val="00924738"/>
    <w:rsid w:val="00927FA6"/>
    <w:rsid w:val="00942175"/>
    <w:rsid w:val="0095712B"/>
    <w:rsid w:val="009613C8"/>
    <w:rsid w:val="00962138"/>
    <w:rsid w:val="00967A73"/>
    <w:rsid w:val="00974632"/>
    <w:rsid w:val="00983226"/>
    <w:rsid w:val="0099675C"/>
    <w:rsid w:val="009D046C"/>
    <w:rsid w:val="009D5593"/>
    <w:rsid w:val="009F25AD"/>
    <w:rsid w:val="00A12F13"/>
    <w:rsid w:val="00A15E83"/>
    <w:rsid w:val="00A17924"/>
    <w:rsid w:val="00A23436"/>
    <w:rsid w:val="00A3068D"/>
    <w:rsid w:val="00A43BE2"/>
    <w:rsid w:val="00A45530"/>
    <w:rsid w:val="00A52EE7"/>
    <w:rsid w:val="00A54736"/>
    <w:rsid w:val="00A60F61"/>
    <w:rsid w:val="00A67797"/>
    <w:rsid w:val="00A82D39"/>
    <w:rsid w:val="00A86D7D"/>
    <w:rsid w:val="00AA07EB"/>
    <w:rsid w:val="00AA1D03"/>
    <w:rsid w:val="00AA2061"/>
    <w:rsid w:val="00AB36F4"/>
    <w:rsid w:val="00AD06D1"/>
    <w:rsid w:val="00AF2348"/>
    <w:rsid w:val="00AF447B"/>
    <w:rsid w:val="00B04258"/>
    <w:rsid w:val="00B061E2"/>
    <w:rsid w:val="00B0743C"/>
    <w:rsid w:val="00B15354"/>
    <w:rsid w:val="00B355A0"/>
    <w:rsid w:val="00B4612F"/>
    <w:rsid w:val="00B47B54"/>
    <w:rsid w:val="00B5029F"/>
    <w:rsid w:val="00B53BBA"/>
    <w:rsid w:val="00B63C84"/>
    <w:rsid w:val="00B65A86"/>
    <w:rsid w:val="00B70F4C"/>
    <w:rsid w:val="00B750B1"/>
    <w:rsid w:val="00BA4D0A"/>
    <w:rsid w:val="00BA6F6E"/>
    <w:rsid w:val="00BB2C9E"/>
    <w:rsid w:val="00BB3A4C"/>
    <w:rsid w:val="00BC193C"/>
    <w:rsid w:val="00BC2EBE"/>
    <w:rsid w:val="00BC3209"/>
    <w:rsid w:val="00BC4AB8"/>
    <w:rsid w:val="00BC4C1F"/>
    <w:rsid w:val="00BD536F"/>
    <w:rsid w:val="00BD6498"/>
    <w:rsid w:val="00BF70D4"/>
    <w:rsid w:val="00BF7396"/>
    <w:rsid w:val="00C01E7B"/>
    <w:rsid w:val="00C22B88"/>
    <w:rsid w:val="00C2340C"/>
    <w:rsid w:val="00C33AA5"/>
    <w:rsid w:val="00C350A5"/>
    <w:rsid w:val="00C40580"/>
    <w:rsid w:val="00C414D5"/>
    <w:rsid w:val="00C5759B"/>
    <w:rsid w:val="00C6518A"/>
    <w:rsid w:val="00C713C3"/>
    <w:rsid w:val="00C73721"/>
    <w:rsid w:val="00C94D82"/>
    <w:rsid w:val="00CB089C"/>
    <w:rsid w:val="00CB5E18"/>
    <w:rsid w:val="00CC4E30"/>
    <w:rsid w:val="00CE71D2"/>
    <w:rsid w:val="00CF4455"/>
    <w:rsid w:val="00D1675E"/>
    <w:rsid w:val="00D1732D"/>
    <w:rsid w:val="00D262BE"/>
    <w:rsid w:val="00D27E7A"/>
    <w:rsid w:val="00D319D1"/>
    <w:rsid w:val="00D40735"/>
    <w:rsid w:val="00D44BA0"/>
    <w:rsid w:val="00D507E3"/>
    <w:rsid w:val="00D66368"/>
    <w:rsid w:val="00D7631C"/>
    <w:rsid w:val="00D92B97"/>
    <w:rsid w:val="00DB28BB"/>
    <w:rsid w:val="00DB5FE4"/>
    <w:rsid w:val="00DD7901"/>
    <w:rsid w:val="00DF3F52"/>
    <w:rsid w:val="00E139F0"/>
    <w:rsid w:val="00E26EC3"/>
    <w:rsid w:val="00E509CB"/>
    <w:rsid w:val="00E52D2E"/>
    <w:rsid w:val="00E6258F"/>
    <w:rsid w:val="00E654E1"/>
    <w:rsid w:val="00E7097A"/>
    <w:rsid w:val="00E80E89"/>
    <w:rsid w:val="00E82E27"/>
    <w:rsid w:val="00E863B9"/>
    <w:rsid w:val="00E9698D"/>
    <w:rsid w:val="00EA0432"/>
    <w:rsid w:val="00EB0345"/>
    <w:rsid w:val="00EC3A91"/>
    <w:rsid w:val="00EC3D5B"/>
    <w:rsid w:val="00EC3EAC"/>
    <w:rsid w:val="00EC6251"/>
    <w:rsid w:val="00EC64A0"/>
    <w:rsid w:val="00ED0D1F"/>
    <w:rsid w:val="00ED51C4"/>
    <w:rsid w:val="00ED6819"/>
    <w:rsid w:val="00EE3BD0"/>
    <w:rsid w:val="00EE3D3A"/>
    <w:rsid w:val="00EF4711"/>
    <w:rsid w:val="00F01704"/>
    <w:rsid w:val="00F13B7F"/>
    <w:rsid w:val="00F30AAD"/>
    <w:rsid w:val="00F31EF1"/>
    <w:rsid w:val="00F34181"/>
    <w:rsid w:val="00F347B6"/>
    <w:rsid w:val="00F408D6"/>
    <w:rsid w:val="00F4657E"/>
    <w:rsid w:val="00F50B73"/>
    <w:rsid w:val="00F62079"/>
    <w:rsid w:val="00F85EAC"/>
    <w:rsid w:val="00F9792A"/>
    <w:rsid w:val="00FA3ECE"/>
    <w:rsid w:val="00FB6CF6"/>
    <w:rsid w:val="00FC0CAA"/>
    <w:rsid w:val="00FC0D3E"/>
    <w:rsid w:val="00FC7296"/>
    <w:rsid w:val="00FD172C"/>
    <w:rsid w:val="00FD394B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2014-06-06T08:11:00Z</dcterms:created>
  <dcterms:modified xsi:type="dcterms:W3CDTF">2014-06-06T08:11:00Z</dcterms:modified>
</cp:coreProperties>
</file>