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54" w:rsidRPr="005E5854" w:rsidRDefault="005E5854" w:rsidP="005E5854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bookmarkStart w:id="0" w:name="_GoBack"/>
      <w:r w:rsidRPr="005E5854">
        <w:rPr>
          <w:rFonts w:ascii="新細明體" w:eastAsia="新細明體" w:hAnsi="新細明體" w:cs="新細明體" w:hint="eastAsia"/>
          <w:color w:val="16365C"/>
          <w:kern w:val="0"/>
          <w:szCs w:val="24"/>
        </w:rPr>
        <w:t>應用影像分離技術於網路視訊監控系統</w:t>
      </w:r>
      <w:bookmarkEnd w:id="0"/>
      <w:r w:rsidRPr="005E5854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 A Real-Time Image Segmentation Scheme for Networked Visual Surveillance Systems</w:t>
      </w:r>
    </w:p>
    <w:p w:rsidR="00B94534" w:rsidRPr="009278ED" w:rsidRDefault="00B94534" w:rsidP="00802114"/>
    <w:p w:rsidR="005E5854" w:rsidRPr="005E5854" w:rsidRDefault="005E5854" w:rsidP="005E585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像物件分離技術的主要目的，是將外框為長方型的原始影像，分離為多個具意義，任意外形的圖形，在MPEG-4的設計中，此一觀念被採用於處理各式影片，如一般影片、遠距教學影片、監視影片與電玩娛樂等，皆可運用物件分離技術。在本論文中，針對監視影片的特性，設計分離演算法，利用區域成長式邊緣偵測法與變動偵測技術，提出</w:t>
      </w:r>
      <w:proofErr w:type="gramStart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即時的分離機制，即使在</w:t>
      </w:r>
      <w:proofErr w:type="gramStart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複雜背景的環境下，仍能將移動中的前景物件與被移動的背景物件取出。我們所設計的網路監控系統與分離機制，</w:t>
      </w:r>
      <w:proofErr w:type="gramStart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均已實</w:t>
      </w:r>
      <w:proofErr w:type="gramEnd"/>
      <w:r w:rsidRPr="005E58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作完成且公佈於本實驗室網頁中。</w:t>
      </w:r>
    </w:p>
    <w:p w:rsidR="00802114" w:rsidRPr="005E5854" w:rsidRDefault="00802114" w:rsidP="008803FA">
      <w:pPr>
        <w:widowControl/>
      </w:pPr>
    </w:p>
    <w:sectPr w:rsidR="00802114" w:rsidRPr="005E5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D3" w:rsidRDefault="003A46D3" w:rsidP="00033B8C">
      <w:r>
        <w:separator/>
      </w:r>
    </w:p>
  </w:endnote>
  <w:endnote w:type="continuationSeparator" w:id="0">
    <w:p w:rsidR="003A46D3" w:rsidRDefault="003A46D3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D3" w:rsidRDefault="003A46D3" w:rsidP="00033B8C">
      <w:r>
        <w:separator/>
      </w:r>
    </w:p>
  </w:footnote>
  <w:footnote w:type="continuationSeparator" w:id="0">
    <w:p w:rsidR="003A46D3" w:rsidRDefault="003A46D3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46D3"/>
    <w:rsid w:val="003A7D5C"/>
    <w:rsid w:val="003C1B8E"/>
    <w:rsid w:val="003C6DB9"/>
    <w:rsid w:val="003D4172"/>
    <w:rsid w:val="003D583B"/>
    <w:rsid w:val="003E12A8"/>
    <w:rsid w:val="003E2B51"/>
    <w:rsid w:val="003F7289"/>
    <w:rsid w:val="004009D5"/>
    <w:rsid w:val="00411E54"/>
    <w:rsid w:val="00424EB8"/>
    <w:rsid w:val="00430FD1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E5854"/>
    <w:rsid w:val="005F4BF5"/>
    <w:rsid w:val="00617FC2"/>
    <w:rsid w:val="00622A7D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A3F2E"/>
    <w:rsid w:val="008A73BB"/>
    <w:rsid w:val="008C3A00"/>
    <w:rsid w:val="008C728D"/>
    <w:rsid w:val="008D3EAF"/>
    <w:rsid w:val="008E3063"/>
    <w:rsid w:val="0090618E"/>
    <w:rsid w:val="00907836"/>
    <w:rsid w:val="00920A8E"/>
    <w:rsid w:val="009278ED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869CE"/>
    <w:rsid w:val="00A96C37"/>
    <w:rsid w:val="00AA106F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2B2"/>
    <w:rsid w:val="00D04D4B"/>
    <w:rsid w:val="00D059C9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548A5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2014-06-06T02:37:00Z</dcterms:created>
  <dcterms:modified xsi:type="dcterms:W3CDTF">2014-06-06T02:37:00Z</dcterms:modified>
</cp:coreProperties>
</file>