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29" w:rsidRPr="00D76729" w:rsidRDefault="00D76729" w:rsidP="00D76729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D76729">
        <w:rPr>
          <w:rFonts w:ascii="新細明體" w:eastAsia="新細明體" w:hAnsi="新細明體" w:cs="新細明體" w:hint="eastAsia"/>
          <w:color w:val="16365C"/>
          <w:kern w:val="0"/>
          <w:szCs w:val="24"/>
        </w:rPr>
        <w:t>以本體論為基礎的資料採礦方法於運動行銷之研究：以ADIDAS公司為研究對象</w:t>
      </w:r>
    </w:p>
    <w:p w:rsidR="00E650E0" w:rsidRPr="00D76729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D76729" w:rsidRPr="00D76729" w:rsidRDefault="00D76729" w:rsidP="00D7672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7672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隨著國內運動行銷日漸流行，各大運動</w:t>
      </w:r>
      <w:proofErr w:type="gramStart"/>
      <w:r w:rsidRPr="00D7672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業者間的競爭</w:t>
      </w:r>
      <w:proofErr w:type="gramEnd"/>
      <w:r w:rsidRPr="00D7672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早已白熱化，根據美國商業週刊公佈最新全球百大品牌排名與品牌價值，Adidas公司於2007年的品牌排名為69，而品牌價值為47億6千7</w:t>
      </w:r>
      <w:proofErr w:type="gramStart"/>
      <w:r w:rsidRPr="00D7672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百萬</w:t>
      </w:r>
      <w:proofErr w:type="gramEnd"/>
      <w:r w:rsidRPr="00D76729">
        <w:rPr>
          <w:rFonts w:ascii="新細明體" w:eastAsia="新細明體" w:hAnsi="新細明體" w:cs="新細明體" w:hint="eastAsia"/>
          <w:color w:val="000000"/>
          <w:kern w:val="0"/>
          <w:szCs w:val="24"/>
        </w:rPr>
        <w:t>美元；相較於2006年，其品牌排名上升2個名次，且品牌價值亦增加了11個百分比。茲因Adidas公司並沒有建構消費者資料庫，故無法得知消費者所偏好的消費行為、媒體、代言人等等資訊。藉由田野調查的方式蒐集消費者資料，本研究以「Adidas」公司為研究對象，並以本體論為研究基礎，主要目的是期望能夠強化Adidas業者的行銷能力。透過資料採礦中的集群分析，以消費者的年齡和</w:t>
      </w:r>
      <w:proofErr w:type="gramStart"/>
      <w:r w:rsidRPr="00D7672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可</w:t>
      </w:r>
      <w:proofErr w:type="gramEnd"/>
      <w:r w:rsidRPr="00D7672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支配所得，將消費者分成兩種不同屬性的族群，再透過關聯法則找到消費者所喜愛的代言人，例如:王建民等等的專業或名人代言人。試圖將業者過去以產品為中心，轉變成以顧客為焦點的行銷方式，使能符合現代社會以消費者為導向的市場競爭模式。</w:t>
      </w:r>
    </w:p>
    <w:p w:rsidR="00020882" w:rsidRPr="00D76729" w:rsidRDefault="00020882" w:rsidP="00D7672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D767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546C9"/>
    <w:rsid w:val="005702CD"/>
    <w:rsid w:val="0057116A"/>
    <w:rsid w:val="0057431D"/>
    <w:rsid w:val="00585738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0764"/>
    <w:rsid w:val="007137D6"/>
    <w:rsid w:val="00713AD5"/>
    <w:rsid w:val="00730CD1"/>
    <w:rsid w:val="00737CF5"/>
    <w:rsid w:val="00751342"/>
    <w:rsid w:val="007533D8"/>
    <w:rsid w:val="00772CA0"/>
    <w:rsid w:val="00781B86"/>
    <w:rsid w:val="0078281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33562"/>
    <w:rsid w:val="00852EB8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20BB7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316B0"/>
    <w:rsid w:val="00C34D58"/>
    <w:rsid w:val="00C41162"/>
    <w:rsid w:val="00C72613"/>
    <w:rsid w:val="00C767A4"/>
    <w:rsid w:val="00C82933"/>
    <w:rsid w:val="00C9466D"/>
    <w:rsid w:val="00CA104A"/>
    <w:rsid w:val="00CC75A7"/>
    <w:rsid w:val="00CE0AA2"/>
    <w:rsid w:val="00CE0B2C"/>
    <w:rsid w:val="00CE4A0D"/>
    <w:rsid w:val="00CE58F6"/>
    <w:rsid w:val="00D13844"/>
    <w:rsid w:val="00D40646"/>
    <w:rsid w:val="00D53019"/>
    <w:rsid w:val="00D76729"/>
    <w:rsid w:val="00D93610"/>
    <w:rsid w:val="00DA603B"/>
    <w:rsid w:val="00DB222E"/>
    <w:rsid w:val="00DD5E41"/>
    <w:rsid w:val="00DE7467"/>
    <w:rsid w:val="00DF3CB2"/>
    <w:rsid w:val="00DF511A"/>
    <w:rsid w:val="00E011A8"/>
    <w:rsid w:val="00E35A85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55A5D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2014-05-22T02:56:00Z</dcterms:created>
  <dcterms:modified xsi:type="dcterms:W3CDTF">2014-05-22T02:56:00Z</dcterms:modified>
</cp:coreProperties>
</file>