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7BD" w:rsidRPr="007557BD" w:rsidRDefault="007557BD" w:rsidP="007557BD">
      <w:pPr>
        <w:widowControl/>
        <w:jc w:val="center"/>
        <w:rPr>
          <w:rFonts w:ascii="新細明體" w:eastAsia="新細明體" w:hAnsi="新細明體" w:cs="新細明體"/>
          <w:color w:val="000000"/>
          <w:kern w:val="0"/>
          <w:sz w:val="28"/>
          <w:szCs w:val="28"/>
        </w:rPr>
      </w:pPr>
      <w:r w:rsidRPr="007557BD">
        <w:rPr>
          <w:rFonts w:ascii="新細明體" w:eastAsia="新細明體" w:hAnsi="新細明體" w:cs="新細明體" w:hint="eastAsia"/>
          <w:color w:val="000000"/>
          <w:kern w:val="0"/>
          <w:sz w:val="28"/>
          <w:szCs w:val="28"/>
        </w:rPr>
        <w:t>運用VPI模式探討供應商績效衡量之研究</w:t>
      </w:r>
    </w:p>
    <w:p w:rsidR="00D67E42" w:rsidRPr="007557BD" w:rsidRDefault="007557BD" w:rsidP="007557BD">
      <w:pPr>
        <w:jc w:val="center"/>
        <w:rPr>
          <w:rFonts w:hint="eastAsia"/>
          <w:sz w:val="28"/>
          <w:szCs w:val="28"/>
        </w:rPr>
      </w:pPr>
      <w:r w:rsidRPr="007557BD">
        <w:rPr>
          <w:rFonts w:hint="eastAsia"/>
          <w:sz w:val="28"/>
          <w:szCs w:val="28"/>
        </w:rPr>
        <w:t>白滌清</w:t>
      </w:r>
      <w:r w:rsidRPr="007557BD">
        <w:rPr>
          <w:rFonts w:hint="eastAsia"/>
          <w:sz w:val="28"/>
          <w:szCs w:val="28"/>
        </w:rPr>
        <w:t xml:space="preserve">; </w:t>
      </w:r>
      <w:r w:rsidRPr="007557BD">
        <w:rPr>
          <w:rFonts w:hint="eastAsia"/>
          <w:sz w:val="28"/>
          <w:szCs w:val="28"/>
        </w:rPr>
        <w:t>林雅琢</w:t>
      </w:r>
      <w:bookmarkStart w:id="0" w:name="_GoBack"/>
      <w:bookmarkEnd w:id="0"/>
    </w:p>
    <w:p w:rsidR="007557BD" w:rsidRDefault="007557BD">
      <w:pPr>
        <w:rPr>
          <w:rFonts w:hint="eastAsia"/>
        </w:rPr>
      </w:pPr>
    </w:p>
    <w:p w:rsidR="007557BD" w:rsidRPr="007557BD" w:rsidRDefault="007557BD" w:rsidP="007557BD">
      <w:pPr>
        <w:widowControl/>
        <w:rPr>
          <w:rFonts w:ascii="新細明體" w:eastAsia="新細明體" w:hAnsi="新細明體" w:cs="新細明體"/>
          <w:color w:val="000000"/>
          <w:kern w:val="0"/>
          <w:szCs w:val="24"/>
        </w:rPr>
      </w:pPr>
      <w:r w:rsidRPr="007557BD">
        <w:rPr>
          <w:rFonts w:ascii="新細明體" w:eastAsia="新細明體" w:hAnsi="新細明體" w:cs="新細明體" w:hint="eastAsia"/>
          <w:color w:val="000000"/>
          <w:kern w:val="0"/>
          <w:szCs w:val="24"/>
        </w:rPr>
        <w:t>環境的快速變化與全球化的競爭，促使供應鏈的整合管理需非常的緊密與重要。 從供應商、製造商及顧客的互動比以往更加頻繁。製造商整合供應商的資源成為 其管理的重要因素，所以供應商的績效衡量與管理能為整體供應鏈提供最佳的效 益。彙整文獻研究之供應商指標評估屬性，確切考慮每一個供應商所提供的合理 的價格、品質的管理、交貨的表現與服務回應等，加以適當的權重，再結合本</w:t>
      </w:r>
      <w:proofErr w:type="gramStart"/>
      <w:r w:rsidRPr="007557BD">
        <w:rPr>
          <w:rFonts w:ascii="新細明體" w:eastAsia="新細明體" w:hAnsi="新細明體" w:cs="新細明體" w:hint="eastAsia"/>
          <w:color w:val="000000"/>
          <w:kern w:val="0"/>
          <w:szCs w:val="24"/>
        </w:rPr>
        <w:t>研</w:t>
      </w:r>
      <w:proofErr w:type="gramEnd"/>
      <w:r w:rsidRPr="007557BD">
        <w:rPr>
          <w:rFonts w:ascii="新細明體" w:eastAsia="新細明體" w:hAnsi="新細明體" w:cs="新細明體" w:hint="eastAsia"/>
          <w:color w:val="000000"/>
          <w:kern w:val="0"/>
          <w:szCs w:val="24"/>
        </w:rPr>
        <w:t xml:space="preserve"> 究建構的評估模式做供應商績效的探討。運用AHP層級分析法與VPI供應商績效模 式衡量供應商的績效，並以實務上</w:t>
      </w:r>
      <w:proofErr w:type="gramStart"/>
      <w:r w:rsidRPr="007557BD">
        <w:rPr>
          <w:rFonts w:ascii="新細明體" w:eastAsia="新細明體" w:hAnsi="新細明體" w:cs="新細明體" w:hint="eastAsia"/>
          <w:color w:val="000000"/>
          <w:kern w:val="0"/>
          <w:szCs w:val="24"/>
        </w:rPr>
        <w:t>的買證應用</w:t>
      </w:r>
      <w:proofErr w:type="gramEnd"/>
      <w:r w:rsidRPr="007557BD">
        <w:rPr>
          <w:rFonts w:ascii="新細明體" w:eastAsia="新細明體" w:hAnsi="新細明體" w:cs="新細明體" w:hint="eastAsia"/>
          <w:color w:val="000000"/>
          <w:kern w:val="0"/>
          <w:szCs w:val="24"/>
        </w:rPr>
        <w:t>。AHP層級分析法能合理界定準則 的權重。而依據VPI供應商績效模式能依據準則的基準直接作供應商的績效衡量 ，準則之間的單位可不需轉換為相同的單位就能直接地作績效計算。由結果得知 ，VPI供應商績效模式能依據準則作詳細的分析以瞭解供應商之間的優劣之處， 可作為評估人員要求供應商強化優點改善缺點的依據，且依據績效衡量結果作</w:t>
      </w:r>
      <w:proofErr w:type="gramStart"/>
      <w:r w:rsidRPr="007557BD">
        <w:rPr>
          <w:rFonts w:ascii="新細明體" w:eastAsia="新細明體" w:hAnsi="新細明體" w:cs="新細明體" w:hint="eastAsia"/>
          <w:color w:val="000000"/>
          <w:kern w:val="0"/>
          <w:szCs w:val="24"/>
        </w:rPr>
        <w:t>採</w:t>
      </w:r>
      <w:proofErr w:type="gramEnd"/>
      <w:r w:rsidRPr="007557BD">
        <w:rPr>
          <w:rFonts w:ascii="新細明體" w:eastAsia="新細明體" w:hAnsi="新細明體" w:cs="新細明體" w:hint="eastAsia"/>
          <w:color w:val="000000"/>
          <w:kern w:val="0"/>
          <w:szCs w:val="24"/>
        </w:rPr>
        <w:t xml:space="preserve"> 購比率的調整以達企業對於採購策略作最佳化的因應。由研究得知其為一個於實 </w:t>
      </w:r>
      <w:proofErr w:type="gramStart"/>
      <w:r w:rsidRPr="007557BD">
        <w:rPr>
          <w:rFonts w:ascii="新細明體" w:eastAsia="新細明體" w:hAnsi="新細明體" w:cs="新細明體" w:hint="eastAsia"/>
          <w:color w:val="000000"/>
          <w:kern w:val="0"/>
          <w:szCs w:val="24"/>
        </w:rPr>
        <w:t>務</w:t>
      </w:r>
      <w:proofErr w:type="gramEnd"/>
      <w:r w:rsidRPr="007557BD">
        <w:rPr>
          <w:rFonts w:ascii="新細明體" w:eastAsia="新細明體" w:hAnsi="新細明體" w:cs="新細明體" w:hint="eastAsia"/>
          <w:color w:val="000000"/>
          <w:kern w:val="0"/>
          <w:szCs w:val="24"/>
        </w:rPr>
        <w:t>上方便易用的衡量模式，可依據不同領域於準則與權重的適當修訂作客觀性的 績效衡量。</w:t>
      </w:r>
    </w:p>
    <w:p w:rsidR="007557BD" w:rsidRPr="007557BD" w:rsidRDefault="007557BD"/>
    <w:sectPr w:rsidR="007557BD" w:rsidRPr="007557B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E22"/>
    <w:rsid w:val="003B3E22"/>
    <w:rsid w:val="007557BD"/>
    <w:rsid w:val="00D67E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48163">
      <w:bodyDiv w:val="1"/>
      <w:marLeft w:val="0"/>
      <w:marRight w:val="0"/>
      <w:marTop w:val="0"/>
      <w:marBottom w:val="0"/>
      <w:divBdr>
        <w:top w:val="none" w:sz="0" w:space="0" w:color="auto"/>
        <w:left w:val="none" w:sz="0" w:space="0" w:color="auto"/>
        <w:bottom w:val="none" w:sz="0" w:space="0" w:color="auto"/>
        <w:right w:val="none" w:sz="0" w:space="0" w:color="auto"/>
      </w:divBdr>
    </w:div>
    <w:div w:id="212122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dds-4</dc:creator>
  <cp:keywords/>
  <dc:description/>
  <cp:lastModifiedBy>dds-4</cp:lastModifiedBy>
  <cp:revision>2</cp:revision>
  <dcterms:created xsi:type="dcterms:W3CDTF">2014-05-22T07:09:00Z</dcterms:created>
  <dcterms:modified xsi:type="dcterms:W3CDTF">2014-05-22T07:10:00Z</dcterms:modified>
</cp:coreProperties>
</file>