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FD" w:rsidRPr="00796EFD" w:rsidRDefault="00796EFD" w:rsidP="00796EFD">
      <w:pPr>
        <w:widowControl/>
        <w:rPr>
          <w:rFonts w:ascii="新細明體" w:eastAsia="新細明體" w:hAnsi="新細明體" w:cs="新細明體"/>
          <w:kern w:val="0"/>
          <w:szCs w:val="24"/>
        </w:rPr>
      </w:pPr>
      <w:r w:rsidRPr="00796EFD">
        <w:rPr>
          <w:rFonts w:ascii="新細明體" w:eastAsia="新細明體" w:hAnsi="新細明體" w:cs="新細明體" w:hint="eastAsia"/>
          <w:kern w:val="0"/>
          <w:szCs w:val="24"/>
        </w:rPr>
        <w:t>以風險值觀</w:t>
      </w:r>
      <w:bookmarkStart w:id="0" w:name="_GoBack"/>
      <w:bookmarkEnd w:id="0"/>
      <w:r w:rsidRPr="00796EFD">
        <w:rPr>
          <w:rFonts w:ascii="新細明體" w:eastAsia="新細明體" w:hAnsi="新細明體" w:cs="新細明體" w:hint="eastAsia"/>
          <w:kern w:val="0"/>
          <w:szCs w:val="24"/>
        </w:rPr>
        <w:t>點評論現行信用交易最低擔保維持率水準</w:t>
      </w:r>
    </w:p>
    <w:p w:rsidR="00654EBC" w:rsidRPr="00796EFD" w:rsidRDefault="00654EBC" w:rsidP="00654EBC">
      <w:pPr>
        <w:widowControl/>
        <w:rPr>
          <w:rFonts w:ascii="新細明體" w:eastAsia="新細明體" w:hAnsi="新細明體" w:cs="新細明體"/>
          <w:kern w:val="0"/>
          <w:szCs w:val="24"/>
        </w:rPr>
      </w:pPr>
    </w:p>
    <w:p w:rsidR="00796EFD" w:rsidRPr="00796EFD" w:rsidRDefault="00796EFD" w:rsidP="00796EFD">
      <w:pPr>
        <w:widowControl/>
        <w:rPr>
          <w:rFonts w:ascii="新細明體" w:eastAsia="新細明體" w:hAnsi="新細明體" w:cs="新細明體"/>
          <w:kern w:val="0"/>
          <w:szCs w:val="24"/>
        </w:rPr>
      </w:pPr>
      <w:r w:rsidRPr="00796EFD">
        <w:rPr>
          <w:rFonts w:ascii="新細明體" w:eastAsia="新細明體" w:hAnsi="新細明體" w:cs="新細明體" w:hint="eastAsia"/>
          <w:kern w:val="0"/>
          <w:szCs w:val="24"/>
        </w:rPr>
        <w:t>本文主要以風險值觀點探討國內現行的120%最低擔保維持率之適切性，能否涵蓋整戶擔保維持率向下觸及120%最低擔俘維持率後，證券金融公司要求委託人於兩</w:t>
      </w:r>
      <w:proofErr w:type="gramStart"/>
      <w:r w:rsidRPr="00796EFD">
        <w:rPr>
          <w:rFonts w:ascii="新細明體" w:eastAsia="新細明體" w:hAnsi="新細明體" w:cs="新細明體" w:hint="eastAsia"/>
          <w:kern w:val="0"/>
          <w:szCs w:val="24"/>
        </w:rPr>
        <w:t>個</w:t>
      </w:r>
      <w:proofErr w:type="gramEnd"/>
      <w:r w:rsidRPr="00796EFD">
        <w:rPr>
          <w:rFonts w:ascii="新細明體" w:eastAsia="新細明體" w:hAnsi="新細明體" w:cs="新細明體" w:hint="eastAsia"/>
          <w:kern w:val="0"/>
          <w:szCs w:val="24"/>
        </w:rPr>
        <w:t xml:space="preserve">營業日補足擔保品之風險。本研究首先探討台灣上市公司股價報酬率分配形態，是否具有條件異質變異與跳躍－擴散過程，結果發現包含GARCH和跳躍行為的 Jump </w:t>
      </w:r>
      <w:proofErr w:type="spellStart"/>
      <w:r w:rsidRPr="00796EFD">
        <w:rPr>
          <w:rFonts w:ascii="新細明體" w:eastAsia="新細明體" w:hAnsi="新細明體" w:cs="新細明體" w:hint="eastAsia"/>
          <w:kern w:val="0"/>
          <w:szCs w:val="24"/>
        </w:rPr>
        <w:t>Garch</w:t>
      </w:r>
      <w:proofErr w:type="spellEnd"/>
      <w:r w:rsidRPr="00796EFD">
        <w:rPr>
          <w:rFonts w:ascii="新細明體" w:eastAsia="新細明體" w:hAnsi="新細明體" w:cs="新細明體" w:hint="eastAsia"/>
          <w:kern w:val="0"/>
          <w:szCs w:val="24"/>
        </w:rPr>
        <w:t xml:space="preserve"> Diffusion Process (JGD)模型為一較佳股價報酬率模型。根據 JGD模型實證結果發現在兩天與五天的持有期間下所計算得到的擔保維持率臨界值皆低於現行120%最低擔保維持率，表示目前的最低擔保維持率水準足以涵蓋</w:t>
      </w:r>
      <w:proofErr w:type="gramStart"/>
      <w:r w:rsidRPr="00796EFD">
        <w:rPr>
          <w:rFonts w:ascii="新細明體" w:eastAsia="新細明體" w:hAnsi="新細明體" w:cs="新細明體" w:hint="eastAsia"/>
          <w:kern w:val="0"/>
          <w:szCs w:val="24"/>
        </w:rPr>
        <w:t>証</w:t>
      </w:r>
      <w:proofErr w:type="gramEnd"/>
      <w:r w:rsidRPr="00796EFD">
        <w:rPr>
          <w:rFonts w:ascii="新細明體" w:eastAsia="新細明體" w:hAnsi="新細明體" w:cs="新細明體" w:hint="eastAsia"/>
          <w:kern w:val="0"/>
          <w:szCs w:val="24"/>
        </w:rPr>
        <w:t>金公司所面對委託人的違約風險。本文以較為嚴謹的計量模型與研究方法得到較正確的報酬率分配形態，所計算得到的風險值與結論更具正確性與說服力。</w:t>
      </w:r>
    </w:p>
    <w:p w:rsidR="00020882" w:rsidRPr="00796EFD" w:rsidRDefault="00020882" w:rsidP="00490637">
      <w:pPr>
        <w:widowControl/>
        <w:rPr>
          <w:rFonts w:ascii="微軟正黑體" w:eastAsia="微軟正黑體" w:hAnsi="微軟正黑體" w:cs="新細明體"/>
          <w:kern w:val="0"/>
          <w:szCs w:val="24"/>
        </w:rPr>
      </w:pPr>
    </w:p>
    <w:sectPr w:rsidR="00020882" w:rsidRPr="00796E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20882"/>
    <w:rsid w:val="000A1E39"/>
    <w:rsid w:val="002A3631"/>
    <w:rsid w:val="00490637"/>
    <w:rsid w:val="005A3AA4"/>
    <w:rsid w:val="005C7540"/>
    <w:rsid w:val="00654EBC"/>
    <w:rsid w:val="006F67D2"/>
    <w:rsid w:val="007137D6"/>
    <w:rsid w:val="00796EFD"/>
    <w:rsid w:val="007C3499"/>
    <w:rsid w:val="009E01D5"/>
    <w:rsid w:val="00A76ABC"/>
    <w:rsid w:val="00C41162"/>
    <w:rsid w:val="00CE58F6"/>
    <w:rsid w:val="00DA6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2014-05-15T02:01:00Z</dcterms:created>
  <dcterms:modified xsi:type="dcterms:W3CDTF">2014-05-15T02:01:00Z</dcterms:modified>
</cp:coreProperties>
</file>