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7B" w:rsidRPr="007D287B" w:rsidRDefault="007D287B" w:rsidP="007D287B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proofErr w:type="gramStart"/>
      <w:r w:rsidRPr="007D287B">
        <w:rPr>
          <w:rFonts w:ascii="新細明體" w:eastAsia="新細明體" w:hAnsi="新細明體" w:cs="新細明體" w:hint="eastAsia"/>
          <w:color w:val="000000"/>
          <w:kern w:val="0"/>
          <w:szCs w:val="24"/>
        </w:rPr>
        <w:t>單切策略</w:t>
      </w:r>
      <w:proofErr w:type="gramEnd"/>
      <w:r w:rsidRPr="007D287B">
        <w:rPr>
          <w:rFonts w:ascii="新細明體" w:eastAsia="新細明體" w:hAnsi="新細明體" w:cs="新細明體" w:hint="eastAsia"/>
          <w:color w:val="000000"/>
          <w:kern w:val="0"/>
          <w:szCs w:val="24"/>
        </w:rPr>
        <w:t>的適應性回應表面法於結構模糊最佳化設計</w:t>
      </w:r>
    </w:p>
    <w:p w:rsidR="00B702CA" w:rsidRPr="007D287B" w:rsidRDefault="00B702CA" w:rsidP="00B702CA">
      <w:pPr>
        <w:widowControl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</w:p>
    <w:p w:rsidR="007D287B" w:rsidRPr="007D287B" w:rsidRDefault="007D287B" w:rsidP="007D287B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7D287B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本文推薦最少實驗點數原則的均勻分佈隨機產生實驗</w:t>
      </w:r>
      <w:proofErr w:type="gramStart"/>
      <w:r w:rsidRPr="007D287B">
        <w:rPr>
          <w:rFonts w:ascii="新細明體" w:eastAsia="新細明體" w:hAnsi="新細明體" w:cs="新細明體" w:hint="eastAsia"/>
          <w:color w:val="000000"/>
          <w:kern w:val="0"/>
          <w:szCs w:val="24"/>
        </w:rPr>
        <w:t>佈</w:t>
      </w:r>
      <w:proofErr w:type="gramEnd"/>
      <w:r w:rsidRPr="007D287B">
        <w:rPr>
          <w:rFonts w:ascii="新細明體" w:eastAsia="新細明體" w:hAnsi="新細明體" w:cs="新細明體" w:hint="eastAsia"/>
          <w:color w:val="000000"/>
          <w:kern w:val="0"/>
          <w:szCs w:val="24"/>
        </w:rPr>
        <w:t>點觀念，以線性</w:t>
      </w:r>
      <w:proofErr w:type="gramStart"/>
      <w:r w:rsidRPr="007D287B">
        <w:rPr>
          <w:rFonts w:ascii="新細明體" w:eastAsia="新細明體" w:hAnsi="新細明體" w:cs="新細明體" w:hint="eastAsia"/>
          <w:color w:val="000000"/>
          <w:kern w:val="0"/>
          <w:szCs w:val="24"/>
        </w:rPr>
        <w:t>複迴歸法建</w:t>
      </w:r>
      <w:proofErr w:type="gramEnd"/>
      <w:r w:rsidRPr="007D287B">
        <w:rPr>
          <w:rFonts w:ascii="新細明體" w:eastAsia="新細明體" w:hAnsi="新細明體" w:cs="新細明體" w:hint="eastAsia"/>
          <w:color w:val="000000"/>
          <w:kern w:val="0"/>
          <w:szCs w:val="24"/>
        </w:rPr>
        <w:t>構適應性回應面，合成可解析的顯性限制條件函數，及/或目標函數，以便有效解隱性函數及允許模糊值的結構最佳化設計問題，減少有限元分析的次數，得到全域最佳解。 最佳化求解過程中，採用逐次縮小空間，逐次加入區域</w:t>
      </w:r>
      <w:proofErr w:type="gramStart"/>
      <w:r w:rsidRPr="007D287B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最佳解於建</w:t>
      </w:r>
      <w:proofErr w:type="gramEnd"/>
      <w:r w:rsidRPr="007D287B">
        <w:rPr>
          <w:rFonts w:ascii="新細明體" w:eastAsia="新細明體" w:hAnsi="新細明體" w:cs="新細明體" w:hint="eastAsia"/>
          <w:color w:val="000000"/>
          <w:kern w:val="0"/>
          <w:szCs w:val="24"/>
        </w:rPr>
        <w:t>構回應面的點數群策略，產生適應性的回應面。當限制條件含有允許模糊值時，可彈性產生及更替目標值的相對最大及最小值，</w:t>
      </w:r>
      <w:proofErr w:type="gramStart"/>
      <w:r w:rsidRPr="007D287B">
        <w:rPr>
          <w:rFonts w:ascii="新細明體" w:eastAsia="新細明體" w:hAnsi="新細明體" w:cs="新細明體" w:hint="eastAsia"/>
          <w:color w:val="000000"/>
          <w:kern w:val="0"/>
          <w:szCs w:val="24"/>
        </w:rPr>
        <w:t>組成單切法</w:t>
      </w:r>
      <w:proofErr w:type="gramEnd"/>
      <w:r w:rsidRPr="007D287B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中的等式限制函數，使得回應面函數最佳化設計問題能夠求解。 又由於無須事先解得明確資訊及模糊環境下的最佳解，因此比較</w:t>
      </w:r>
      <w:proofErr w:type="gramStart"/>
      <w:r w:rsidRPr="007D287B">
        <w:rPr>
          <w:rFonts w:ascii="新細明體" w:eastAsia="新細明體" w:hAnsi="新細明體" w:cs="新細明體" w:hint="eastAsia"/>
          <w:color w:val="000000"/>
          <w:kern w:val="0"/>
          <w:szCs w:val="24"/>
        </w:rPr>
        <w:t>於解顯</w:t>
      </w:r>
      <w:proofErr w:type="gramEnd"/>
      <w:r w:rsidRPr="007D287B">
        <w:rPr>
          <w:rFonts w:ascii="新細明體" w:eastAsia="新細明體" w:hAnsi="新細明體" w:cs="新細明體" w:hint="eastAsia"/>
          <w:color w:val="000000"/>
          <w:kern w:val="0"/>
          <w:szCs w:val="24"/>
        </w:rPr>
        <w:t>函數的問題，應用回應表面近似法技術，反而相對提升解題效率。</w:t>
      </w:r>
    </w:p>
    <w:p w:rsidR="00A63D37" w:rsidRPr="007D287B" w:rsidRDefault="00A63D37" w:rsidP="007D287B">
      <w:pPr>
        <w:widowControl/>
      </w:pPr>
      <w:bookmarkStart w:id="0" w:name="_GoBack"/>
      <w:bookmarkEnd w:id="0"/>
    </w:p>
    <w:sectPr w:rsidR="00A63D37" w:rsidRPr="007D28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CA"/>
    <w:rsid w:val="00027BD6"/>
    <w:rsid w:val="00040387"/>
    <w:rsid w:val="00073639"/>
    <w:rsid w:val="000B6538"/>
    <w:rsid w:val="000E17D0"/>
    <w:rsid w:val="00180179"/>
    <w:rsid w:val="002261E6"/>
    <w:rsid w:val="00227F04"/>
    <w:rsid w:val="003006A6"/>
    <w:rsid w:val="0030683F"/>
    <w:rsid w:val="00314483"/>
    <w:rsid w:val="0032132F"/>
    <w:rsid w:val="00334CD3"/>
    <w:rsid w:val="003412F7"/>
    <w:rsid w:val="00441720"/>
    <w:rsid w:val="005647E0"/>
    <w:rsid w:val="005F1A1B"/>
    <w:rsid w:val="00654D54"/>
    <w:rsid w:val="00697919"/>
    <w:rsid w:val="006C3D36"/>
    <w:rsid w:val="00711F40"/>
    <w:rsid w:val="00743868"/>
    <w:rsid w:val="0077045E"/>
    <w:rsid w:val="007B3E92"/>
    <w:rsid w:val="007D287B"/>
    <w:rsid w:val="007D62BF"/>
    <w:rsid w:val="00842D74"/>
    <w:rsid w:val="0085713A"/>
    <w:rsid w:val="008920C9"/>
    <w:rsid w:val="008D7551"/>
    <w:rsid w:val="008F6C2B"/>
    <w:rsid w:val="00901F0F"/>
    <w:rsid w:val="00981E9F"/>
    <w:rsid w:val="00A46D4E"/>
    <w:rsid w:val="00A63D37"/>
    <w:rsid w:val="00A81D2E"/>
    <w:rsid w:val="00A915DB"/>
    <w:rsid w:val="00AD04D6"/>
    <w:rsid w:val="00B2431F"/>
    <w:rsid w:val="00B562D8"/>
    <w:rsid w:val="00B702CA"/>
    <w:rsid w:val="00BD77AE"/>
    <w:rsid w:val="00CA5BCA"/>
    <w:rsid w:val="00CE4715"/>
    <w:rsid w:val="00D2168B"/>
    <w:rsid w:val="00D52689"/>
    <w:rsid w:val="00DE64F8"/>
    <w:rsid w:val="00DF2CFB"/>
    <w:rsid w:val="00E02C8D"/>
    <w:rsid w:val="00E0450B"/>
    <w:rsid w:val="00E138E3"/>
    <w:rsid w:val="00E746A6"/>
    <w:rsid w:val="00E97F26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2014-05-21T03:36:00Z</dcterms:created>
  <dcterms:modified xsi:type="dcterms:W3CDTF">2014-05-21T03:36:00Z</dcterms:modified>
</cp:coreProperties>
</file>