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3" w:rsidRPr="00230B33" w:rsidRDefault="00230B33" w:rsidP="00230B33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230B33">
        <w:rPr>
          <w:rFonts w:ascii="新細明體" w:eastAsia="新細明體" w:hAnsi="新細明體" w:cs="新細明體" w:hint="eastAsia"/>
          <w:color w:val="16365C"/>
          <w:kern w:val="0"/>
          <w:szCs w:val="24"/>
        </w:rPr>
        <w:t>美國同業評鑑模式在台灣會計師業實施之研究</w:t>
      </w:r>
    </w:p>
    <w:p w:rsidR="00E650E0" w:rsidRPr="00230B33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230B33" w:rsidRPr="00230B33" w:rsidRDefault="00230B33" w:rsidP="00230B3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30B3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可靠的資訊乃是當今社會所不可或缺的。然而, 資訊提供者之目標與資訊使用者之目標相反, 因此社會上確實需要超然獨立的查核人員, 以判斷吾人所信賴的資訊是否允當而完整表達實際發生的狀況。近年來, 台灣證券市場發展迅速, 企業規模大型化、國際化, 會計師的角色日益重要, 因此會計師事務所應建立適當的品質控制政策和程序,以確保每一次查核契約均遵循一般公認審計準則。而同業評鑑係對事務所品質控制政策做適當性研究, 並測試該政策以決定事務所遵循這些政策的程度。目前我國的評鑑制度, 是在證券暨期貨交易委員會的督導下, 由中華民國會計師公會全國聯合會, 所設立的會計師查核業務評鑑委員會辦理評鑑事務, 對象是以擁有上市或上櫃公司客戶之中大型會計師事務所進行評鑑, 並沒有擴及全國其他中小型事務所, 而評鑑人員尚包括非會計師身分人員; 相較之下, 美式同業評鑑制度, 其對評鑑小組成員之要求, 除因受評鑑者業務性質特殊需要外界專家外, 皆必須擁有會計師執照, 而且其方式為事務所之間彼此相互評鑑, 範圍更擴及不同規模之會計師事務所。 本文旨在美式同業評鑑制度在台灣實施之研究, 我國會計師事務所從六大變五大之後, 競爭愈演愈烈, 而中小型事務所之業務, 也相互重疊, 確實有必要維持審計品質的一定水準; 實證結果指出, 多數受測會計師同意實施美式同業評鑑制度, 該會計師專業以自律方式管理自己, 來達成提升會計師事務所審計品質之要求。</w:t>
      </w:r>
    </w:p>
    <w:p w:rsidR="00020882" w:rsidRPr="00230B33" w:rsidRDefault="00020882" w:rsidP="00230B3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230B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553A9"/>
    <w:rsid w:val="0006125A"/>
    <w:rsid w:val="000640A4"/>
    <w:rsid w:val="00095E0D"/>
    <w:rsid w:val="000A1E39"/>
    <w:rsid w:val="000B7F3E"/>
    <w:rsid w:val="000E4DF7"/>
    <w:rsid w:val="000E6694"/>
    <w:rsid w:val="000F6D42"/>
    <w:rsid w:val="00111A1D"/>
    <w:rsid w:val="00112F68"/>
    <w:rsid w:val="00132627"/>
    <w:rsid w:val="00135653"/>
    <w:rsid w:val="001673DB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30B33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4D4CCF"/>
    <w:rsid w:val="00515A4C"/>
    <w:rsid w:val="005172A6"/>
    <w:rsid w:val="00524014"/>
    <w:rsid w:val="005307B1"/>
    <w:rsid w:val="00532849"/>
    <w:rsid w:val="005345FA"/>
    <w:rsid w:val="005546C9"/>
    <w:rsid w:val="005702CD"/>
    <w:rsid w:val="0057116A"/>
    <w:rsid w:val="0057431D"/>
    <w:rsid w:val="00585738"/>
    <w:rsid w:val="005924AE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26611"/>
    <w:rsid w:val="00640294"/>
    <w:rsid w:val="00646C92"/>
    <w:rsid w:val="00653913"/>
    <w:rsid w:val="00654EBC"/>
    <w:rsid w:val="00661889"/>
    <w:rsid w:val="00684834"/>
    <w:rsid w:val="00684DB1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272D2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26297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3D3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64D"/>
    <w:rsid w:val="00A77FC4"/>
    <w:rsid w:val="00AE688C"/>
    <w:rsid w:val="00B1081C"/>
    <w:rsid w:val="00B20BB7"/>
    <w:rsid w:val="00B45C0F"/>
    <w:rsid w:val="00B6567F"/>
    <w:rsid w:val="00B72955"/>
    <w:rsid w:val="00B73E4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7672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3168A"/>
    <w:rsid w:val="00F55A5D"/>
    <w:rsid w:val="00F73E5B"/>
    <w:rsid w:val="00F76891"/>
    <w:rsid w:val="00F76A99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2014-05-23T02:47:00Z</dcterms:created>
  <dcterms:modified xsi:type="dcterms:W3CDTF">2014-05-23T02:47:00Z</dcterms:modified>
</cp:coreProperties>
</file>